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AE360" w14:textId="77777777" w:rsidR="00AD023F" w:rsidRPr="00F100DA" w:rsidRDefault="0021467A" w:rsidP="0021467A">
      <w:pPr>
        <w:tabs>
          <w:tab w:val="left" w:pos="3551"/>
        </w:tabs>
      </w:pPr>
      <w:bookmarkStart w:id="0" w:name="_Hlk86261796"/>
      <w:r w:rsidRPr="00F100DA">
        <w:tab/>
      </w:r>
    </w:p>
    <w:p w14:paraId="7A41BBE1" w14:textId="356E6736" w:rsidR="00AD023F" w:rsidRPr="00F100DA" w:rsidRDefault="00AD023F" w:rsidP="00AD023F">
      <w:pPr>
        <w:ind w:left="2880" w:firstLine="720"/>
      </w:pPr>
      <w:r w:rsidRPr="00F100DA">
        <w:fldChar w:fldCharType="begin"/>
      </w:r>
      <w:r w:rsidRPr="00F100DA">
        <w:instrText xml:space="preserve"> DATE \@ "MMMM d, yyyy" </w:instrText>
      </w:r>
      <w:r w:rsidRPr="00F100DA">
        <w:fldChar w:fldCharType="separate"/>
      </w:r>
      <w:r w:rsidR="00216138">
        <w:rPr>
          <w:noProof/>
        </w:rPr>
        <w:t>July 3, 2025</w:t>
      </w:r>
      <w:r w:rsidRPr="00F100DA">
        <w:fldChar w:fldCharType="end"/>
      </w:r>
    </w:p>
    <w:p w14:paraId="46D1970E" w14:textId="77777777" w:rsidR="00AD023F" w:rsidRPr="00F100DA" w:rsidRDefault="00AD023F" w:rsidP="00AD023F"/>
    <w:p w14:paraId="719CD8B6" w14:textId="77777777" w:rsidR="00AD023F" w:rsidRPr="00F100DA" w:rsidRDefault="00AD023F" w:rsidP="00AD023F"/>
    <w:p w14:paraId="6A5CEB30" w14:textId="5A5A8879" w:rsidR="00D21C03" w:rsidRPr="00D21C03" w:rsidRDefault="00D21C03" w:rsidP="00D21C03">
      <w:pPr>
        <w:pStyle w:val="BlockText"/>
        <w:spacing w:after="0"/>
        <w:rPr>
          <w:b/>
          <w:bCs/>
          <w:i/>
          <w:u w:val="single"/>
        </w:rPr>
      </w:pPr>
      <w:r w:rsidRPr="00D21C03">
        <w:rPr>
          <w:b/>
          <w:bCs/>
          <w:i/>
          <w:u w:val="single"/>
        </w:rPr>
        <w:t xml:space="preserve">Via Alternative Electronic </w:t>
      </w:r>
      <w:r>
        <w:rPr>
          <w:b/>
          <w:bCs/>
          <w:i/>
          <w:u w:val="single"/>
        </w:rPr>
        <w:t>F</w:t>
      </w:r>
      <w:r w:rsidRPr="00D21C03">
        <w:rPr>
          <w:b/>
          <w:bCs/>
          <w:i/>
          <w:u w:val="single"/>
        </w:rPr>
        <w:t>iling</w:t>
      </w:r>
    </w:p>
    <w:p w14:paraId="04284B9A" w14:textId="77777777" w:rsidR="00D21C03" w:rsidRPr="00A713E1" w:rsidRDefault="00D21C03" w:rsidP="00D21C03">
      <w:pPr>
        <w:rPr>
          <w:rFonts w:eastAsia="Times New Roman" w:cs="Times New Roman"/>
          <w:szCs w:val="20"/>
        </w:rPr>
      </w:pPr>
      <w:r w:rsidRPr="00A713E1">
        <w:rPr>
          <w:rFonts w:eastAsia="Times New Roman" w:cs="Times New Roman"/>
          <w:szCs w:val="20"/>
        </w:rPr>
        <w:t xml:space="preserve">Sallie Tanner </w:t>
      </w:r>
    </w:p>
    <w:p w14:paraId="18E8F351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r w:rsidRPr="00286F75">
        <w:rPr>
          <w:rFonts w:eastAsia="Times New Roman" w:cs="Times New Roman"/>
          <w:szCs w:val="20"/>
        </w:rPr>
        <w:t>Executive Secretary</w:t>
      </w:r>
    </w:p>
    <w:p w14:paraId="3BCB2FE3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r w:rsidRPr="00286F75">
        <w:rPr>
          <w:rFonts w:eastAsia="Times New Roman" w:cs="Times New Roman"/>
          <w:szCs w:val="20"/>
        </w:rPr>
        <w:t>Georgia Public Service Commission</w:t>
      </w:r>
    </w:p>
    <w:p w14:paraId="7CF8D98C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r w:rsidRPr="00286F75">
        <w:rPr>
          <w:rFonts w:eastAsia="Times New Roman" w:cs="Times New Roman"/>
          <w:szCs w:val="20"/>
        </w:rPr>
        <w:t>244 Washington Street, SW</w:t>
      </w:r>
      <w:r w:rsidRPr="00286F75">
        <w:rPr>
          <w:rFonts w:eastAsia="Times New Roman" w:cs="Times New Roman"/>
          <w:szCs w:val="20"/>
        </w:rPr>
        <w:tab/>
      </w:r>
    </w:p>
    <w:p w14:paraId="71BED800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r w:rsidRPr="00286F75">
        <w:rPr>
          <w:rFonts w:eastAsia="Times New Roman" w:cs="Times New Roman"/>
          <w:szCs w:val="20"/>
        </w:rPr>
        <w:t>Atlanta, GA  30334</w:t>
      </w:r>
    </w:p>
    <w:p w14:paraId="417179DA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hyperlink r:id="rId6" w:history="1">
        <w:r w:rsidRPr="00286F75">
          <w:rPr>
            <w:rStyle w:val="Hyperlink"/>
            <w:rFonts w:eastAsia="Times New Roman" w:cs="Times New Roman"/>
            <w:color w:val="auto"/>
            <w:szCs w:val="20"/>
          </w:rPr>
          <w:t>stanner@psc.ga.gov</w:t>
        </w:r>
      </w:hyperlink>
    </w:p>
    <w:p w14:paraId="7B58C119" w14:textId="347EB7B1" w:rsidR="005625B2" w:rsidRPr="00F100DA" w:rsidRDefault="005625B2" w:rsidP="000F2D2B">
      <w:pPr>
        <w:rPr>
          <w:rFonts w:eastAsia="Times New Roman" w:cs="Times New Roman"/>
        </w:rPr>
      </w:pPr>
    </w:p>
    <w:p w14:paraId="3B1BE51B" w14:textId="29B095D1" w:rsidR="00095ADC" w:rsidRDefault="000F2D2B" w:rsidP="00095ADC">
      <w:pPr>
        <w:rPr>
          <w:rFonts w:cs="Times New Roman"/>
          <w:b/>
          <w:bCs/>
        </w:rPr>
      </w:pPr>
      <w:r w:rsidRPr="00F100DA">
        <w:rPr>
          <w:rFonts w:eastAsia="Times New Roman" w:cs="Times New Roman"/>
          <w:b/>
        </w:rPr>
        <w:t>Re:</w:t>
      </w:r>
      <w:r w:rsidRPr="00F100DA">
        <w:rPr>
          <w:rFonts w:eastAsia="Times New Roman" w:cs="Times New Roman"/>
          <w:b/>
        </w:rPr>
        <w:tab/>
      </w:r>
      <w:r w:rsidR="00095ADC">
        <w:rPr>
          <w:rFonts w:cs="Times New Roman"/>
          <w:b/>
          <w:bCs/>
        </w:rPr>
        <w:t>In re:</w:t>
      </w:r>
      <w:r w:rsidR="00095ADC">
        <w:rPr>
          <w:rFonts w:cs="Times New Roman"/>
          <w:b/>
          <w:bCs/>
        </w:rPr>
        <w:tab/>
        <w:t xml:space="preserve">Georgia Power Company’s </w:t>
      </w:r>
      <w:r w:rsidR="00095ADC">
        <w:rPr>
          <w:rFonts w:cs="Times New Roman"/>
          <w:b/>
          <w:bCs/>
        </w:rPr>
        <w:tab/>
      </w:r>
      <w:r w:rsidR="009530B4">
        <w:rPr>
          <w:rFonts w:cs="Times New Roman"/>
          <w:b/>
          <w:bCs/>
        </w:rPr>
        <w:t>2025</w:t>
      </w:r>
      <w:r w:rsidR="00095ADC">
        <w:rPr>
          <w:rFonts w:cs="Times New Roman"/>
          <w:b/>
          <w:bCs/>
        </w:rPr>
        <w:t xml:space="preserve"> </w:t>
      </w:r>
      <w:r w:rsidR="00095ADC" w:rsidRPr="00AA42A5">
        <w:rPr>
          <w:rFonts w:cs="Times New Roman"/>
          <w:b/>
          <w:bCs/>
        </w:rPr>
        <w:t>Integrated Resource Pla</w:t>
      </w:r>
      <w:r w:rsidR="00095ADC">
        <w:rPr>
          <w:rFonts w:cs="Times New Roman"/>
          <w:b/>
          <w:bCs/>
        </w:rPr>
        <w:t xml:space="preserve">n; Docket </w:t>
      </w:r>
      <w:r w:rsidR="009530B4">
        <w:rPr>
          <w:rFonts w:cs="Times New Roman"/>
          <w:b/>
          <w:bCs/>
        </w:rPr>
        <w:t>56002</w:t>
      </w:r>
    </w:p>
    <w:p w14:paraId="6B93D2AD" w14:textId="21061CC1" w:rsidR="00287107" w:rsidRDefault="00287107" w:rsidP="00095ADC">
      <w:pPr>
        <w:rPr>
          <w:rFonts w:cs="Times New Roman"/>
          <w:b/>
          <w:bCs/>
        </w:rPr>
      </w:pPr>
    </w:p>
    <w:p w14:paraId="0289CCCB" w14:textId="5150C932" w:rsidR="00287107" w:rsidRDefault="00287107" w:rsidP="00095ADC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  <w:t>and</w:t>
      </w:r>
    </w:p>
    <w:p w14:paraId="23436CF7" w14:textId="6CB8057C" w:rsidR="00287107" w:rsidRDefault="00287107" w:rsidP="00095ADC">
      <w:pPr>
        <w:rPr>
          <w:rFonts w:cs="Times New Roman"/>
          <w:b/>
          <w:bCs/>
        </w:rPr>
      </w:pPr>
    </w:p>
    <w:p w14:paraId="6AB76A5E" w14:textId="03CFE6D9" w:rsidR="00287107" w:rsidRPr="00AA42A5" w:rsidRDefault="00287107" w:rsidP="00287107">
      <w:pPr>
        <w:ind w:left="720" w:hanging="720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Re: </w:t>
      </w:r>
      <w:r>
        <w:rPr>
          <w:rFonts w:cs="Times New Roman"/>
          <w:b/>
          <w:bCs/>
        </w:rPr>
        <w:tab/>
        <w:t xml:space="preserve">In re: </w:t>
      </w:r>
      <w:r w:rsidRPr="00AA42A5">
        <w:rPr>
          <w:rFonts w:cs="Times New Roman"/>
          <w:b/>
          <w:bCs/>
        </w:rPr>
        <w:t>Georgia Power Company’s</w:t>
      </w:r>
      <w:r w:rsidR="009530B4">
        <w:rPr>
          <w:rFonts w:cs="Times New Roman"/>
          <w:b/>
          <w:bCs/>
        </w:rPr>
        <w:t xml:space="preserve"> 2025</w:t>
      </w:r>
      <w:r w:rsidRPr="00AA42A5">
        <w:rPr>
          <w:rFonts w:cs="Times New Roman"/>
          <w:b/>
          <w:bCs/>
        </w:rPr>
        <w:t xml:space="preserve"> Application for</w:t>
      </w:r>
      <w:r>
        <w:rPr>
          <w:rFonts w:cs="Times New Roman"/>
          <w:b/>
          <w:bCs/>
        </w:rPr>
        <w:t xml:space="preserve"> </w:t>
      </w:r>
      <w:r w:rsidRPr="00AA42A5">
        <w:rPr>
          <w:rFonts w:cs="Times New Roman"/>
          <w:b/>
          <w:bCs/>
        </w:rPr>
        <w:t>the Certification, Decertification, and</w:t>
      </w:r>
      <w:r>
        <w:rPr>
          <w:rFonts w:cs="Times New Roman"/>
          <w:b/>
          <w:bCs/>
        </w:rPr>
        <w:t xml:space="preserve"> </w:t>
      </w:r>
      <w:r w:rsidRPr="00AA42A5">
        <w:rPr>
          <w:rFonts w:cs="Times New Roman"/>
          <w:b/>
          <w:bCs/>
        </w:rPr>
        <w:t>Amended Demand-Side Management Plan</w:t>
      </w:r>
      <w:r>
        <w:rPr>
          <w:rFonts w:cs="Times New Roman"/>
          <w:b/>
          <w:bCs/>
        </w:rPr>
        <w:t xml:space="preserve">; Docket </w:t>
      </w:r>
      <w:r w:rsidR="009530B4">
        <w:rPr>
          <w:rFonts w:cs="Times New Roman"/>
          <w:b/>
          <w:bCs/>
        </w:rPr>
        <w:t>56003</w:t>
      </w:r>
    </w:p>
    <w:p w14:paraId="3DBBE6B1" w14:textId="6C8DE512" w:rsidR="00095ADC" w:rsidRDefault="00095ADC" w:rsidP="000F2D2B">
      <w:pPr>
        <w:tabs>
          <w:tab w:val="left" w:pos="0"/>
        </w:tabs>
        <w:rPr>
          <w:rFonts w:eastAsia="Times New Roman" w:cs="Times New Roman"/>
          <w:b/>
        </w:rPr>
      </w:pPr>
    </w:p>
    <w:p w14:paraId="243801AC" w14:textId="4925DC4B" w:rsidR="000F2D2B" w:rsidRDefault="000F2D2B" w:rsidP="000F2D2B">
      <w:pPr>
        <w:tabs>
          <w:tab w:val="left" w:pos="0"/>
        </w:tabs>
        <w:rPr>
          <w:rFonts w:eastAsia="Times New Roman" w:cs="Times New Roman"/>
        </w:rPr>
      </w:pPr>
      <w:r w:rsidRPr="00F100DA">
        <w:rPr>
          <w:rFonts w:eastAsia="Times New Roman" w:cs="Times New Roman"/>
        </w:rPr>
        <w:t>Dear</w:t>
      </w:r>
      <w:r w:rsidR="00643067" w:rsidRPr="00F100DA">
        <w:rPr>
          <w:rFonts w:eastAsia="Times New Roman" w:cs="Times New Roman"/>
        </w:rPr>
        <w:t xml:space="preserve"> </w:t>
      </w:r>
      <w:r w:rsidR="00A038C7">
        <w:rPr>
          <w:rFonts w:eastAsia="Times New Roman" w:cs="Times New Roman"/>
        </w:rPr>
        <w:t>Ms. Tanner</w:t>
      </w:r>
      <w:r w:rsidRPr="00F100DA">
        <w:rPr>
          <w:rFonts w:eastAsia="Times New Roman" w:cs="Times New Roman"/>
        </w:rPr>
        <w:t>:</w:t>
      </w:r>
    </w:p>
    <w:p w14:paraId="63BE5D37" w14:textId="190AEB63" w:rsidR="00D21C03" w:rsidRDefault="00D21C03" w:rsidP="000F2D2B">
      <w:pPr>
        <w:tabs>
          <w:tab w:val="left" w:pos="0"/>
        </w:tabs>
        <w:rPr>
          <w:rFonts w:eastAsia="Times New Roman" w:cs="Times New Roman"/>
        </w:rPr>
      </w:pPr>
    </w:p>
    <w:p w14:paraId="5115A7F6" w14:textId="4F4BDBFE" w:rsidR="00D21C03" w:rsidRDefault="00D21C03" w:rsidP="00095ADC">
      <w:pPr>
        <w:tabs>
          <w:tab w:val="left" w:pos="0"/>
        </w:tabs>
        <w:rPr>
          <w:color w:val="000000"/>
        </w:rPr>
      </w:pPr>
      <w:r>
        <w:rPr>
          <w:rFonts w:eastAsia="Times New Roman" w:cs="Times New Roman"/>
        </w:rPr>
        <w:tab/>
        <w:t xml:space="preserve">Enclosed for filing </w:t>
      </w:r>
      <w:r w:rsidR="0065634E">
        <w:rPr>
          <w:rFonts w:eastAsia="Times New Roman" w:cs="Times New Roman"/>
        </w:rPr>
        <w:t xml:space="preserve">in the above-styled dockets </w:t>
      </w:r>
      <w:r>
        <w:rPr>
          <w:rFonts w:eastAsia="Times New Roman" w:cs="Times New Roman"/>
        </w:rPr>
        <w:t xml:space="preserve">please find the </w:t>
      </w:r>
      <w:r w:rsidR="00216138">
        <w:rPr>
          <w:rFonts w:eastAsia="Times New Roman" w:cs="Times New Roman"/>
        </w:rPr>
        <w:t>Hearing Brief of the Georgia Solar Energy Industries Association, Inc.</w:t>
      </w:r>
      <w:r w:rsidR="00095ADC">
        <w:rPr>
          <w:rFonts w:eastAsia="Times New Roman" w:cs="Times New Roman"/>
        </w:rPr>
        <w:t xml:space="preserve"> </w:t>
      </w:r>
      <w:r>
        <w:rPr>
          <w:color w:val="000000"/>
        </w:rPr>
        <w:t>Thank you for your attention to this matter.</w:t>
      </w:r>
    </w:p>
    <w:p w14:paraId="13A4F7B5" w14:textId="1845D399" w:rsidR="000F2D2B" w:rsidRPr="00F100DA" w:rsidRDefault="000F2D2B" w:rsidP="00A038C7">
      <w:pPr>
        <w:tabs>
          <w:tab w:val="left" w:pos="0"/>
        </w:tabs>
        <w:ind w:firstLine="720"/>
        <w:rPr>
          <w:rFonts w:eastAsia="Times New Roman" w:cs="Times New Roman"/>
        </w:rPr>
      </w:pPr>
    </w:p>
    <w:p w14:paraId="0F8C3915" w14:textId="77777777" w:rsidR="00D21C03" w:rsidRPr="00D21C03" w:rsidRDefault="00D21C03" w:rsidP="00D21C03">
      <w:pPr>
        <w:rPr>
          <w:rFonts w:eastAsia="Times New Roman"/>
          <w:bCs/>
        </w:rPr>
      </w:pPr>
      <w:r w:rsidRPr="00D21C03">
        <w:rPr>
          <w:bCs/>
        </w:rPr>
        <w:tab/>
        <w:t>Should you have any questions, please do not hesitate to contact our office.</w:t>
      </w:r>
    </w:p>
    <w:p w14:paraId="62B1B43E" w14:textId="77777777" w:rsidR="008C6CCE" w:rsidRPr="00F100DA" w:rsidRDefault="008C6CCE" w:rsidP="000F2D2B">
      <w:pPr>
        <w:tabs>
          <w:tab w:val="left" w:pos="0"/>
        </w:tabs>
        <w:rPr>
          <w:rFonts w:eastAsia="Times New Roman" w:cs="Times New Roman"/>
        </w:rPr>
      </w:pPr>
    </w:p>
    <w:p w14:paraId="565C8703" w14:textId="77777777" w:rsidR="008C6CCE" w:rsidRPr="00F100DA" w:rsidRDefault="008C6CCE" w:rsidP="000F2D2B">
      <w:pPr>
        <w:tabs>
          <w:tab w:val="left" w:pos="0"/>
        </w:tabs>
        <w:rPr>
          <w:rFonts w:eastAsia="Times New Roman" w:cs="Times New Roman"/>
        </w:rPr>
      </w:pPr>
    </w:p>
    <w:p w14:paraId="36B46BC9" w14:textId="77777777" w:rsidR="000F2D2B" w:rsidRPr="00F100DA" w:rsidRDefault="000F2D2B" w:rsidP="000F2D2B">
      <w:pPr>
        <w:tabs>
          <w:tab w:val="left" w:pos="1980"/>
        </w:tabs>
        <w:rPr>
          <w:rFonts w:eastAsia="Times New Roman" w:cs="Times New Roman"/>
        </w:rPr>
      </w:pPr>
      <w:r w:rsidRPr="00F100DA">
        <w:rPr>
          <w:rFonts w:eastAsia="Times New Roman" w:cs="Times New Roman"/>
        </w:rPr>
        <w:tab/>
      </w:r>
    </w:p>
    <w:p w14:paraId="4297D4DD" w14:textId="77777777" w:rsidR="000F2D2B" w:rsidRPr="00F100DA" w:rsidRDefault="000F2D2B" w:rsidP="000F2D2B">
      <w:pPr>
        <w:rPr>
          <w:rFonts w:eastAsia="Times New Roman" w:cs="Times New Roman"/>
        </w:rPr>
      </w:pP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  <w:t>Sincerely,</w:t>
      </w:r>
    </w:p>
    <w:p w14:paraId="55CDE9C4" w14:textId="77777777" w:rsidR="005625B2" w:rsidRPr="00F100DA" w:rsidRDefault="005625B2" w:rsidP="00B36FE7">
      <w:pPr>
        <w:ind w:left="4140" w:firstLine="90"/>
        <w:rPr>
          <w:rFonts w:eastAsia="Times New Roman" w:cs="Times New Roman"/>
        </w:rPr>
      </w:pPr>
      <w:r w:rsidRPr="00F100DA">
        <w:rPr>
          <w:noProof/>
        </w:rPr>
        <w:drawing>
          <wp:inline distT="0" distB="0" distL="0" distR="0" wp14:anchorId="51EF8E13" wp14:editId="629DEC44">
            <wp:extent cx="1114419" cy="589479"/>
            <wp:effectExtent l="0" t="0" r="0" b="1270"/>
            <wp:docPr id="1" name="Picture 1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6" t="12276" b="4549"/>
                    <a:stretch/>
                  </pic:blipFill>
                  <pic:spPr bwMode="auto">
                    <a:xfrm>
                      <a:off x="0" y="0"/>
                      <a:ext cx="1151875" cy="60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8DE8FB" w14:textId="77777777" w:rsidR="000F2D2B" w:rsidRPr="00F100DA" w:rsidRDefault="000F2D2B" w:rsidP="00ED5AFE">
      <w:pPr>
        <w:tabs>
          <w:tab w:val="left" w:pos="2110"/>
        </w:tabs>
        <w:rPr>
          <w:rFonts w:eastAsia="Times New Roman" w:cs="Times New Roman"/>
        </w:rPr>
      </w:pPr>
      <w:r w:rsidRPr="00F100DA">
        <w:rPr>
          <w:rFonts w:ascii="Lucida Handwriting" w:eastAsia="Times New Roman" w:hAnsi="Lucida Handwriting" w:cs="Times New Roman"/>
        </w:rPr>
        <w:tab/>
      </w:r>
      <w:r w:rsidRPr="00F100DA">
        <w:rPr>
          <w:rFonts w:ascii="Lucida Handwriting" w:eastAsia="Times New Roman" w:hAnsi="Lucida Handwriting" w:cs="Times New Roman"/>
        </w:rPr>
        <w:tab/>
      </w:r>
      <w:r w:rsidRPr="00F100DA">
        <w:rPr>
          <w:rFonts w:ascii="Lucida Handwriting" w:eastAsia="Times New Roman" w:hAnsi="Lucida Handwriting" w:cs="Times New Roman"/>
        </w:rPr>
        <w:tab/>
      </w:r>
      <w:r w:rsidRPr="00F100DA">
        <w:rPr>
          <w:rFonts w:ascii="Lucida Handwriting" w:eastAsia="Times New Roman" w:hAnsi="Lucida Handwriting" w:cs="Times New Roman"/>
        </w:rPr>
        <w:tab/>
      </w:r>
      <w:r w:rsidRPr="00F100DA">
        <w:rPr>
          <w:rFonts w:ascii="Lucida Handwriting" w:eastAsia="Times New Roman" w:hAnsi="Lucida Handwriting" w:cs="Times New Roman"/>
        </w:rPr>
        <w:tab/>
      </w:r>
      <w:r w:rsidR="00643067" w:rsidRPr="00F100DA">
        <w:rPr>
          <w:rFonts w:eastAsia="Times New Roman" w:cs="Times New Roman"/>
        </w:rPr>
        <w:t>Steven L. Jones</w:t>
      </w:r>
      <w:bookmarkStart w:id="1" w:name="_Hlk86212633"/>
    </w:p>
    <w:bookmarkEnd w:id="1"/>
    <w:p w14:paraId="7A2FCAC8" w14:textId="77777777" w:rsidR="000F2D2B" w:rsidRPr="00F100DA" w:rsidRDefault="000F2D2B" w:rsidP="000F2D2B">
      <w:pPr>
        <w:rPr>
          <w:rFonts w:eastAsia="Times New Roman" w:cs="Times New Roman"/>
        </w:rPr>
      </w:pPr>
    </w:p>
    <w:p w14:paraId="1683668D" w14:textId="77777777" w:rsidR="00643067" w:rsidRPr="00F100DA" w:rsidRDefault="00643067" w:rsidP="000F2D2B">
      <w:pPr>
        <w:rPr>
          <w:rFonts w:eastAsia="Times New Roman" w:cs="Times New Roman"/>
        </w:rPr>
      </w:pPr>
      <w:r w:rsidRPr="00F100DA">
        <w:rPr>
          <w:rFonts w:eastAsia="Times New Roman" w:cs="Times New Roman"/>
        </w:rPr>
        <w:t>Enclosures</w:t>
      </w:r>
    </w:p>
    <w:p w14:paraId="5741A6CF" w14:textId="3001D8D6" w:rsidR="00A038C7" w:rsidRDefault="000F2D2B" w:rsidP="000F2D2B">
      <w:pPr>
        <w:rPr>
          <w:rFonts w:eastAsia="Times New Roman" w:cs="Times New Roman"/>
        </w:rPr>
      </w:pPr>
      <w:r w:rsidRPr="00F100DA">
        <w:rPr>
          <w:rFonts w:eastAsia="Times New Roman" w:cs="Times New Roman"/>
        </w:rPr>
        <w:t>cc:</w:t>
      </w:r>
      <w:r w:rsidRPr="00F100DA">
        <w:rPr>
          <w:rFonts w:eastAsia="Times New Roman" w:cs="Times New Roman"/>
        </w:rPr>
        <w:tab/>
      </w:r>
      <w:r w:rsidR="00A038C7">
        <w:rPr>
          <w:rFonts w:eastAsia="Times New Roman" w:cs="Times New Roman"/>
        </w:rPr>
        <w:t>All parties of Record;</w:t>
      </w:r>
      <w:r w:rsidR="0073568F">
        <w:rPr>
          <w:rFonts w:eastAsia="Times New Roman" w:cs="Times New Roman"/>
        </w:rPr>
        <w:t xml:space="preserve"> and</w:t>
      </w:r>
    </w:p>
    <w:bookmarkEnd w:id="0"/>
    <w:p w14:paraId="09D52B6C" w14:textId="7B4ABF5A" w:rsidR="000F2D2B" w:rsidRPr="00F100DA" w:rsidRDefault="009530B4" w:rsidP="0073568F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GSEIA</w:t>
      </w:r>
    </w:p>
    <w:sectPr w:rsidR="000F2D2B" w:rsidRPr="00F100DA" w:rsidSect="000F2D2B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100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558A" w14:textId="77777777" w:rsidR="00097509" w:rsidRDefault="00097509" w:rsidP="00325273">
      <w:r>
        <w:separator/>
      </w:r>
    </w:p>
  </w:endnote>
  <w:endnote w:type="continuationSeparator" w:id="0">
    <w:p w14:paraId="32A0CA0F" w14:textId="77777777" w:rsidR="00097509" w:rsidRDefault="00097509" w:rsidP="0032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INOT">
    <w:panose1 w:val="00000000000000000000"/>
    <w:charset w:val="00"/>
    <w:family w:val="swiss"/>
    <w:notTrueType/>
    <w:pitch w:val="variable"/>
    <w:sig w:usb0="800000AF" w:usb1="4000207B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ADA9" w14:textId="7DF32C31" w:rsidR="00555F81" w:rsidRDefault="00325273">
    <w:pPr>
      <w:pStyle w:val="Footer"/>
    </w:pPr>
    <w:r w:rsidRPr="00D40F0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4F4780" wp14:editId="0776B9CB">
              <wp:simplePos x="0" y="0"/>
              <wp:positionH relativeFrom="margin">
                <wp:posOffset>-905774</wp:posOffset>
              </wp:positionH>
              <wp:positionV relativeFrom="paragraph">
                <wp:posOffset>282958</wp:posOffset>
              </wp:positionV>
              <wp:extent cx="7755148" cy="172529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5148" cy="172529"/>
                      </a:xfrm>
                      <a:prstGeom prst="rect">
                        <a:avLst/>
                      </a:prstGeom>
                      <a:solidFill>
                        <a:srgbClr val="0C234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E74AFB" id="Rectangle 2" o:spid="_x0000_s1026" style="position:absolute;margin-left:-71.3pt;margin-top:22.3pt;width:610.65pt;height:13.6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" fillcolor="#0c2340" stroked="f" strokeweight="1pt"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91E62" w14:textId="77777777" w:rsidR="00097509" w:rsidRDefault="00097509" w:rsidP="00325273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AF4417B" w14:textId="77777777" w:rsidR="00097509" w:rsidRDefault="00097509" w:rsidP="00325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82C0" w14:textId="77777777" w:rsidR="00643067" w:rsidRDefault="00643067" w:rsidP="00643067">
    <w:pPr>
      <w:rPr>
        <w:sz w:val="22"/>
        <w:szCs w:val="22"/>
      </w:rPr>
    </w:pPr>
    <w:r>
      <w:rPr>
        <w:sz w:val="22"/>
        <w:szCs w:val="22"/>
      </w:rPr>
      <w:t>[NAME]</w:t>
    </w:r>
  </w:p>
  <w:p w14:paraId="43A6D47E" w14:textId="5F044996" w:rsidR="00643067" w:rsidRDefault="00643067" w:rsidP="00643067">
    <w:pPr>
      <w:rPr>
        <w:sz w:val="22"/>
        <w:szCs w:val="22"/>
      </w:rPr>
    </w:pPr>
    <w:r w:rsidRPr="000F2D2B">
      <w:rPr>
        <w:sz w:val="22"/>
        <w:szCs w:val="22"/>
      </w:rPr>
      <w:fldChar w:fldCharType="begin"/>
    </w:r>
    <w:r w:rsidRPr="000F2D2B">
      <w:rPr>
        <w:sz w:val="22"/>
        <w:szCs w:val="22"/>
      </w:rPr>
      <w:instrText xml:space="preserve"> DATE \@ "MMMM d, yyyy" </w:instrText>
    </w:r>
    <w:r w:rsidRPr="000F2D2B">
      <w:rPr>
        <w:sz w:val="22"/>
        <w:szCs w:val="22"/>
      </w:rPr>
      <w:fldChar w:fldCharType="separate"/>
    </w:r>
    <w:r w:rsidR="00216138">
      <w:rPr>
        <w:noProof/>
        <w:sz w:val="22"/>
        <w:szCs w:val="22"/>
      </w:rPr>
      <w:t>July 3, 2025</w:t>
    </w:r>
    <w:r w:rsidRPr="000F2D2B">
      <w:rPr>
        <w:sz w:val="22"/>
        <w:szCs w:val="22"/>
      </w:rPr>
      <w:fldChar w:fldCharType="end"/>
    </w:r>
  </w:p>
  <w:sdt>
    <w:sdtPr>
      <w:id w:val="98381352"/>
      <w:docPartObj>
        <w:docPartGallery w:val="Page Numbers (Top of Page)"/>
        <w:docPartUnique/>
      </w:docPartObj>
    </w:sdtPr>
    <w:sdtEndPr/>
    <w:sdtContent>
      <w:p w14:paraId="7232D052" w14:textId="77777777" w:rsidR="00643067" w:rsidRDefault="00643067">
        <w:pPr>
          <w:pStyle w:val="Header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226EBEDF" w14:textId="77777777" w:rsidR="00325273" w:rsidRDefault="003252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10D26" w14:textId="77777777" w:rsidR="0012257C" w:rsidRDefault="0012257C" w:rsidP="0012257C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98E0AA0" wp14:editId="393A72E5">
              <wp:simplePos x="0" y="0"/>
              <wp:positionH relativeFrom="page">
                <wp:posOffset>4263814</wp:posOffset>
              </wp:positionH>
              <wp:positionV relativeFrom="paragraph">
                <wp:posOffset>-21801</wp:posOffset>
              </wp:positionV>
              <wp:extent cx="3398520" cy="527685"/>
              <wp:effectExtent l="0" t="0" r="0" b="571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8520" cy="5276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2CB180" w14:textId="77777777" w:rsidR="0012257C" w:rsidRPr="009E6217" w:rsidRDefault="0012257C" w:rsidP="0012257C">
                          <w:pPr>
                            <w:rPr>
                              <w:rFonts w:ascii="Verdana" w:hAnsi="Verdana" w:cs="DINOT"/>
                              <w:color w:val="0C2340"/>
                              <w:sz w:val="14"/>
                              <w:szCs w:val="15"/>
                            </w:rPr>
                          </w:pPr>
                          <w:r w:rsidRPr="009E6217">
                            <w:rPr>
                              <w:rFonts w:ascii="Verdana" w:hAnsi="Verdana" w:cs="DINOT"/>
                              <w:b/>
                              <w:color w:val="0C2340"/>
                              <w:sz w:val="14"/>
                              <w:szCs w:val="15"/>
                            </w:rPr>
                            <w:t>Taylor Duma</w:t>
                          </w:r>
                          <w:r>
                            <w:rPr>
                              <w:rFonts w:ascii="Verdana" w:hAnsi="Verdana" w:cs="DINOT"/>
                              <w:b/>
                              <w:color w:val="0C2340"/>
                              <w:sz w:val="14"/>
                              <w:szCs w:val="15"/>
                            </w:rPr>
                            <w:t xml:space="preserve"> LLP</w:t>
                          </w:r>
                        </w:p>
                        <w:p w14:paraId="48A25E1B" w14:textId="77777777" w:rsidR="0012257C" w:rsidRPr="009E6217" w:rsidRDefault="0012257C" w:rsidP="0012257C">
                          <w:pPr>
                            <w:rPr>
                              <w:rFonts w:ascii="Verdana" w:hAnsi="Verdana" w:cs="DINOT"/>
                              <w:color w:val="0C2340"/>
                              <w:sz w:val="14"/>
                              <w:szCs w:val="15"/>
                            </w:rPr>
                          </w:pPr>
                          <w:r w:rsidRPr="009E6217">
                            <w:rPr>
                              <w:rFonts w:ascii="Verdana" w:hAnsi="Verdana" w:cs="DINOT"/>
                              <w:color w:val="0C2340"/>
                              <w:sz w:val="14"/>
                              <w:szCs w:val="15"/>
                            </w:rPr>
                            <w:t>1600 Parkwood Circle, Suite 200, Atlanta, Georgia 30339</w:t>
                          </w:r>
                          <w:r w:rsidRPr="009E6217">
                            <w:rPr>
                              <w:rFonts w:ascii="Verdana" w:hAnsi="Verdana" w:cs="DINOT"/>
                              <w:color w:val="0C2340"/>
                              <w:sz w:val="14"/>
                              <w:szCs w:val="15"/>
                            </w:rPr>
                            <w:br/>
                            <w:t>Main: 770.434.6868 | Fax: 770.434.7376 | www.taylorduma.com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E0A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35.75pt;margin-top:-1.7pt;width:267.6pt;height:41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" filled="f" stroked="f">
              <v:textbox>
                <w:txbxContent>
                  <w:p w14:paraId="372CB180" w14:textId="77777777" w:rsidR="0012257C" w:rsidRPr="009E6217" w:rsidRDefault="0012257C" w:rsidP="0012257C">
                    <w:pPr>
                      <w:rPr>
                        <w:rFonts w:ascii="Verdana" w:hAnsi="Verdana" w:cs="DINOT"/>
                        <w:color w:val="0C2340"/>
                        <w:sz w:val="14"/>
                        <w:szCs w:val="15"/>
                      </w:rPr>
                    </w:pPr>
                    <w:r w:rsidRPr="009E6217">
                      <w:rPr>
                        <w:rFonts w:ascii="Verdana" w:hAnsi="Verdana" w:cs="DINOT"/>
                        <w:b/>
                        <w:color w:val="0C2340"/>
                        <w:sz w:val="14"/>
                        <w:szCs w:val="15"/>
                      </w:rPr>
                      <w:t>Taylor Duma</w:t>
                    </w:r>
                    <w:r>
                      <w:rPr>
                        <w:rFonts w:ascii="Verdana" w:hAnsi="Verdana" w:cs="DINOT"/>
                        <w:b/>
                        <w:color w:val="0C2340"/>
                        <w:sz w:val="14"/>
                        <w:szCs w:val="15"/>
                      </w:rPr>
                      <w:t xml:space="preserve"> LLP</w:t>
                    </w:r>
                  </w:p>
                  <w:p w14:paraId="48A25E1B" w14:textId="77777777" w:rsidR="0012257C" w:rsidRPr="009E6217" w:rsidRDefault="0012257C" w:rsidP="0012257C">
                    <w:pPr>
                      <w:rPr>
                        <w:rFonts w:ascii="Verdana" w:hAnsi="Verdana" w:cs="DINOT"/>
                        <w:color w:val="0C2340"/>
                        <w:sz w:val="14"/>
                        <w:szCs w:val="15"/>
                      </w:rPr>
                    </w:pPr>
                    <w:r w:rsidRPr="009E6217">
                      <w:rPr>
                        <w:rFonts w:ascii="Verdana" w:hAnsi="Verdana" w:cs="DINOT"/>
                        <w:color w:val="0C2340"/>
                        <w:sz w:val="14"/>
                        <w:szCs w:val="15"/>
                      </w:rPr>
                      <w:t>1600 Parkwood Circle, Suite 200, Atlanta, Georgia 30339</w:t>
                    </w:r>
                    <w:r w:rsidRPr="009E6217">
                      <w:rPr>
                        <w:rFonts w:ascii="Verdana" w:hAnsi="Verdana" w:cs="DINOT"/>
                        <w:color w:val="0C2340"/>
                        <w:sz w:val="14"/>
                        <w:szCs w:val="15"/>
                      </w:rPr>
                      <w:br/>
                      <w:t>Main: 770.434.6868 | Fax: 770.434.7376 | www.taylorduma.com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1" locked="0" layoutInCell="1" allowOverlap="1" wp14:anchorId="12567BB5" wp14:editId="1AD4914B">
          <wp:simplePos x="0" y="0"/>
          <wp:positionH relativeFrom="column">
            <wp:posOffset>-355388</wp:posOffset>
          </wp:positionH>
          <wp:positionV relativeFrom="paragraph">
            <wp:posOffset>-120650</wp:posOffset>
          </wp:positionV>
          <wp:extent cx="2177415" cy="581025"/>
          <wp:effectExtent l="0" t="0" r="0" b="9525"/>
          <wp:wrapTight wrapText="bothSides">
            <wp:wrapPolygon edited="0">
              <wp:start x="0" y="0"/>
              <wp:lineTo x="0" y="21246"/>
              <wp:lineTo x="21354" y="21246"/>
              <wp:lineTo x="21354" y="0"/>
              <wp:lineTo x="0" y="0"/>
            </wp:wrapPolygon>
          </wp:wrapTight>
          <wp:docPr id="536369146" name="Picture 1" descr="A close up of a let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369146" name="Picture 1" descr="A close up of a lett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741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7B622E63" w14:textId="77777777" w:rsidR="0012257C" w:rsidRDefault="0012257C" w:rsidP="0012257C">
    <w:pPr>
      <w:pStyle w:val="Header"/>
    </w:pPr>
  </w:p>
  <w:p w14:paraId="009A8607" w14:textId="77777777" w:rsidR="0012257C" w:rsidRDefault="0012257C" w:rsidP="0012257C">
    <w:pPr>
      <w:tabs>
        <w:tab w:val="left" w:pos="270"/>
        <w:tab w:val="right" w:pos="9360"/>
      </w:tabs>
      <w:jc w:val="right"/>
      <w:rPr>
        <w:rFonts w:ascii="Verdana" w:hAnsi="Verdana"/>
        <w:b/>
        <w:color w:val="0D224E"/>
        <w:sz w:val="14"/>
        <w:szCs w:val="14"/>
      </w:rPr>
    </w:pPr>
    <w:r>
      <w:rPr>
        <w:rFonts w:ascii="Verdana" w:hAnsi="Verdana"/>
        <w:b/>
        <w:color w:val="0D224E"/>
        <w:sz w:val="14"/>
        <w:szCs w:val="14"/>
      </w:rPr>
      <w:tab/>
    </w:r>
    <w:r>
      <w:rPr>
        <w:rFonts w:ascii="Verdana" w:hAnsi="Verdana"/>
        <w:b/>
        <w:color w:val="0D224E"/>
        <w:sz w:val="14"/>
        <w:szCs w:val="14"/>
      </w:rPr>
      <w:tab/>
    </w:r>
    <w:r>
      <w:rPr>
        <w:rFonts w:ascii="Verdana" w:hAnsi="Verdana"/>
        <w:b/>
        <w:color w:val="0D224E"/>
        <w:sz w:val="14"/>
        <w:szCs w:val="14"/>
      </w:rPr>
      <w:tab/>
      <w:t>Steven L. Jones | Partner</w:t>
    </w:r>
  </w:p>
  <w:p w14:paraId="431469F9" w14:textId="77777777" w:rsidR="0012257C" w:rsidRDefault="0012257C" w:rsidP="0012257C">
    <w:pPr>
      <w:jc w:val="right"/>
      <w:rPr>
        <w:rFonts w:ascii="Verdana" w:hAnsi="Verdana"/>
        <w:color w:val="0D224E"/>
        <w:sz w:val="14"/>
        <w:szCs w:val="14"/>
      </w:rPr>
    </w:pPr>
    <w:r>
      <w:rPr>
        <w:rFonts w:ascii="Verdana" w:hAnsi="Verdana"/>
        <w:b/>
        <w:color w:val="0D224E"/>
        <w:sz w:val="14"/>
        <w:szCs w:val="14"/>
      </w:rPr>
      <w:t>Direct Dial:</w:t>
    </w:r>
    <w:r>
      <w:rPr>
        <w:rFonts w:ascii="Verdana" w:hAnsi="Verdana"/>
        <w:color w:val="0D224E"/>
        <w:sz w:val="14"/>
        <w:szCs w:val="14"/>
      </w:rPr>
      <w:t xml:space="preserve"> 678.336.7282</w:t>
    </w:r>
  </w:p>
  <w:p w14:paraId="01324E7A" w14:textId="77777777" w:rsidR="0012257C" w:rsidRDefault="0012257C" w:rsidP="0012257C">
    <w:pPr>
      <w:jc w:val="right"/>
      <w:rPr>
        <w:rFonts w:ascii="Verdana" w:hAnsi="Verdana"/>
        <w:color w:val="0D224E"/>
        <w:sz w:val="14"/>
        <w:szCs w:val="14"/>
      </w:rPr>
    </w:pPr>
    <w:r w:rsidRPr="0021467A">
      <w:rPr>
        <w:rFonts w:ascii="Verdana" w:hAnsi="Verdana"/>
        <w:b/>
        <w:bCs/>
        <w:color w:val="0D224E"/>
        <w:sz w:val="14"/>
        <w:szCs w:val="14"/>
      </w:rPr>
      <w:t>Cell</w:t>
    </w:r>
    <w:r>
      <w:rPr>
        <w:rFonts w:ascii="Verdana" w:hAnsi="Verdana"/>
        <w:color w:val="0D224E"/>
        <w:sz w:val="14"/>
        <w:szCs w:val="14"/>
      </w:rPr>
      <w:t xml:space="preserve"> </w:t>
    </w:r>
    <w:r w:rsidRPr="00BA5911">
      <w:rPr>
        <w:rFonts w:ascii="Verdana" w:hAnsi="Verdana"/>
        <w:b/>
        <w:bCs/>
        <w:color w:val="0D224E"/>
        <w:sz w:val="14"/>
        <w:szCs w:val="14"/>
      </w:rPr>
      <w:t>Phone:</w:t>
    </w:r>
    <w:r>
      <w:rPr>
        <w:rFonts w:ascii="Verdana" w:hAnsi="Verdana"/>
        <w:color w:val="0D224E"/>
        <w:sz w:val="14"/>
        <w:szCs w:val="14"/>
      </w:rPr>
      <w:t xml:space="preserve"> 404.218.2756</w:t>
    </w:r>
  </w:p>
  <w:p w14:paraId="01F9552C" w14:textId="77777777" w:rsidR="0012257C" w:rsidRDefault="0012257C" w:rsidP="0012257C">
    <w:pPr>
      <w:jc w:val="right"/>
      <w:rPr>
        <w:rFonts w:ascii="Verdana" w:hAnsi="Verdana"/>
        <w:color w:val="0D224E"/>
        <w:sz w:val="14"/>
        <w:szCs w:val="14"/>
      </w:rPr>
    </w:pPr>
    <w:r>
      <w:rPr>
        <w:rFonts w:ascii="Verdana" w:hAnsi="Verdana"/>
        <w:b/>
        <w:color w:val="0D224E"/>
        <w:sz w:val="14"/>
        <w:szCs w:val="14"/>
      </w:rPr>
      <w:t>E-mail:</w:t>
    </w:r>
    <w:r>
      <w:rPr>
        <w:rFonts w:ascii="Verdana" w:hAnsi="Verdana"/>
        <w:color w:val="0D224E"/>
        <w:sz w:val="14"/>
        <w:szCs w:val="14"/>
      </w:rPr>
      <w:t xml:space="preserve"> sjones@taylorduma.com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509"/>
    <w:rsid w:val="00003402"/>
    <w:rsid w:val="000538D9"/>
    <w:rsid w:val="00084006"/>
    <w:rsid w:val="00095ADC"/>
    <w:rsid w:val="00097509"/>
    <w:rsid w:val="000C01E4"/>
    <w:rsid w:val="000F19F5"/>
    <w:rsid w:val="000F2D2B"/>
    <w:rsid w:val="0012257C"/>
    <w:rsid w:val="00140297"/>
    <w:rsid w:val="00192BD0"/>
    <w:rsid w:val="00194059"/>
    <w:rsid w:val="001C1EF2"/>
    <w:rsid w:val="001F6D51"/>
    <w:rsid w:val="002005DA"/>
    <w:rsid w:val="002127D7"/>
    <w:rsid w:val="0021467A"/>
    <w:rsid w:val="00216138"/>
    <w:rsid w:val="00217BD1"/>
    <w:rsid w:val="00225590"/>
    <w:rsid w:val="00272C57"/>
    <w:rsid w:val="00287107"/>
    <w:rsid w:val="002D5FD4"/>
    <w:rsid w:val="002F13BF"/>
    <w:rsid w:val="002F5FB6"/>
    <w:rsid w:val="003014C0"/>
    <w:rsid w:val="00325273"/>
    <w:rsid w:val="00356E12"/>
    <w:rsid w:val="00396F0E"/>
    <w:rsid w:val="003E3158"/>
    <w:rsid w:val="003F63FF"/>
    <w:rsid w:val="00405D76"/>
    <w:rsid w:val="004129C2"/>
    <w:rsid w:val="00413EEE"/>
    <w:rsid w:val="00425EB5"/>
    <w:rsid w:val="00460E89"/>
    <w:rsid w:val="00494C27"/>
    <w:rsid w:val="00523901"/>
    <w:rsid w:val="00555F81"/>
    <w:rsid w:val="005625B2"/>
    <w:rsid w:val="00591218"/>
    <w:rsid w:val="00591403"/>
    <w:rsid w:val="00602732"/>
    <w:rsid w:val="00637185"/>
    <w:rsid w:val="00643067"/>
    <w:rsid w:val="00644918"/>
    <w:rsid w:val="0065634E"/>
    <w:rsid w:val="00665AAA"/>
    <w:rsid w:val="00686982"/>
    <w:rsid w:val="0072677B"/>
    <w:rsid w:val="0073568F"/>
    <w:rsid w:val="007D60FA"/>
    <w:rsid w:val="00872A85"/>
    <w:rsid w:val="008C6CCE"/>
    <w:rsid w:val="008F48EA"/>
    <w:rsid w:val="00923965"/>
    <w:rsid w:val="00933C23"/>
    <w:rsid w:val="009530B4"/>
    <w:rsid w:val="009803B5"/>
    <w:rsid w:val="00A038C7"/>
    <w:rsid w:val="00A5384D"/>
    <w:rsid w:val="00AA03D8"/>
    <w:rsid w:val="00AD023F"/>
    <w:rsid w:val="00AD44AB"/>
    <w:rsid w:val="00B36FE7"/>
    <w:rsid w:val="00B82E46"/>
    <w:rsid w:val="00BA5911"/>
    <w:rsid w:val="00BC44BB"/>
    <w:rsid w:val="00BD12CC"/>
    <w:rsid w:val="00BE66BE"/>
    <w:rsid w:val="00C256EC"/>
    <w:rsid w:val="00C26F67"/>
    <w:rsid w:val="00C57856"/>
    <w:rsid w:val="00C74E50"/>
    <w:rsid w:val="00CD18C3"/>
    <w:rsid w:val="00D01614"/>
    <w:rsid w:val="00D21C03"/>
    <w:rsid w:val="00D4032F"/>
    <w:rsid w:val="00D40F08"/>
    <w:rsid w:val="00DC2102"/>
    <w:rsid w:val="00E267D5"/>
    <w:rsid w:val="00E3660D"/>
    <w:rsid w:val="00E67877"/>
    <w:rsid w:val="00E70C7B"/>
    <w:rsid w:val="00E8102B"/>
    <w:rsid w:val="00EB2DD0"/>
    <w:rsid w:val="00ED5AFE"/>
    <w:rsid w:val="00F100DA"/>
    <w:rsid w:val="00F144B0"/>
    <w:rsid w:val="00F576E4"/>
    <w:rsid w:val="00FB2642"/>
    <w:rsid w:val="00FB2C0C"/>
    <w:rsid w:val="00FE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521203F"/>
  <w15:chartTrackingRefBased/>
  <w15:docId w15:val="{B16FCC45-A2CF-499B-9008-29E01D00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67A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023F"/>
    <w:pPr>
      <w:keepNext/>
      <w:outlineLvl w:val="0"/>
    </w:pPr>
    <w:rPr>
      <w:rFonts w:eastAsia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5273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25273"/>
  </w:style>
  <w:style w:type="paragraph" w:styleId="Footer">
    <w:name w:val="footer"/>
    <w:basedOn w:val="Normal"/>
    <w:link w:val="FooterChar"/>
    <w:uiPriority w:val="99"/>
    <w:unhideWhenUsed/>
    <w:rsid w:val="00325273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25273"/>
  </w:style>
  <w:style w:type="paragraph" w:styleId="BalloonText">
    <w:name w:val="Balloon Text"/>
    <w:basedOn w:val="Normal"/>
    <w:link w:val="BalloonTextChar"/>
    <w:uiPriority w:val="99"/>
    <w:semiHidden/>
    <w:unhideWhenUsed/>
    <w:rsid w:val="00BD12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2C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D023F"/>
    <w:rPr>
      <w:rFonts w:ascii="Times New Roman" w:eastAsia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F2D2B"/>
    <w:rPr>
      <w:color w:val="0563C1" w:themeColor="hyperlink"/>
      <w:u w:val="single"/>
    </w:rPr>
  </w:style>
  <w:style w:type="paragraph" w:styleId="BlockText">
    <w:name w:val="Block Text"/>
    <w:basedOn w:val="Normal"/>
    <w:qFormat/>
    <w:rsid w:val="00D21C03"/>
    <w:pPr>
      <w:spacing w:after="240"/>
      <w:jc w:val="left"/>
    </w:pPr>
    <w:rPr>
      <w:iCs/>
    </w:rPr>
  </w:style>
  <w:style w:type="table" w:styleId="TableGrid">
    <w:name w:val="Table Grid"/>
    <w:basedOn w:val="TableNormal"/>
    <w:uiPriority w:val="39"/>
    <w:rsid w:val="0009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tanner@psc.ga.gov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732</Characters>
  <Application>Microsoft Office Word</Application>
  <DocSecurity>0</DocSecurity>
  <PresentationFormat>15|.DOCX</PresentationFormat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- SLJ (02150517xBE13C).DOCX</vt:lpstr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Cvr. Ltr. - RCG Coalition - GPC - 2022 IRP (02270158).DOCX</dc:title>
  <dc:subject>wdNOSTAMP</dc:subject>
  <dc:creator>Steven Jones</dc:creator>
  <cp:keywords/>
  <dc:description/>
  <cp:lastModifiedBy>Steven Jones</cp:lastModifiedBy>
  <cp:revision>14</cp:revision>
  <cp:lastPrinted>2022-03-14T18:54:00Z</cp:lastPrinted>
  <dcterms:created xsi:type="dcterms:W3CDTF">2022-03-10T02:04:00Z</dcterms:created>
  <dcterms:modified xsi:type="dcterms:W3CDTF">2025-07-03T18:23:00Z</dcterms:modified>
</cp:coreProperties>
</file>